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5C50" w14:textId="77777777" w:rsidR="002340C3" w:rsidRPr="003205C8" w:rsidRDefault="002340C3" w:rsidP="003205C8">
      <w:pPr>
        <w:rPr>
          <w:rFonts w:ascii="Poppins" w:hAnsi="Poppins" w:cs="Poppins"/>
          <w:bCs/>
          <w:sz w:val="22"/>
          <w:szCs w:val="22"/>
        </w:rPr>
      </w:pPr>
    </w:p>
    <w:p w14:paraId="1C19C056" w14:textId="493F0E62" w:rsidR="00DA22C2" w:rsidRPr="000347AC" w:rsidRDefault="003205C8" w:rsidP="003205C8">
      <w:pPr>
        <w:rPr>
          <w:rFonts w:ascii="Poppins SemiBold" w:hAnsi="Poppins SemiBold" w:cs="Poppins SemiBold"/>
          <w:bCs/>
          <w:sz w:val="22"/>
          <w:szCs w:val="22"/>
        </w:rPr>
      </w:pPr>
      <w:r w:rsidRPr="000347AC">
        <w:rPr>
          <w:rFonts w:ascii="Poppins SemiBold" w:hAnsi="Poppins SemiBold" w:cs="Poppins SemiBold"/>
          <w:bCs/>
          <w:sz w:val="22"/>
          <w:szCs w:val="22"/>
        </w:rPr>
        <w:t>Trefoil Guild necker order form</w:t>
      </w:r>
    </w:p>
    <w:p w14:paraId="22F46C26" w14:textId="77777777" w:rsidR="00DA22C2" w:rsidRPr="003205C8" w:rsidRDefault="00DA22C2" w:rsidP="003205C8">
      <w:pPr>
        <w:rPr>
          <w:rFonts w:ascii="Poppins" w:hAnsi="Poppins" w:cs="Poppins"/>
          <w:bCs/>
          <w:sz w:val="22"/>
          <w:szCs w:val="22"/>
        </w:rPr>
      </w:pPr>
    </w:p>
    <w:p w14:paraId="5EE209DA" w14:textId="79D33E17" w:rsidR="000347AC" w:rsidRDefault="00DA22C2" w:rsidP="003205C8">
      <w:pPr>
        <w:rPr>
          <w:rFonts w:ascii="Poppins" w:hAnsi="Poppins" w:cs="Poppins"/>
          <w:bCs/>
          <w:sz w:val="22"/>
          <w:szCs w:val="22"/>
        </w:rPr>
      </w:pPr>
      <w:r w:rsidRPr="003205C8">
        <w:rPr>
          <w:rFonts w:ascii="Poppins" w:hAnsi="Poppins" w:cs="Poppins"/>
          <w:bCs/>
          <w:sz w:val="22"/>
          <w:szCs w:val="22"/>
        </w:rPr>
        <w:t xml:space="preserve">Trefoil Guild </w:t>
      </w:r>
      <w:proofErr w:type="spellStart"/>
      <w:r w:rsidRPr="003205C8">
        <w:rPr>
          <w:rFonts w:ascii="Poppins" w:hAnsi="Poppins" w:cs="Poppins"/>
          <w:bCs/>
          <w:sz w:val="22"/>
          <w:szCs w:val="22"/>
        </w:rPr>
        <w:t>neckers</w:t>
      </w:r>
      <w:proofErr w:type="spellEnd"/>
      <w:r w:rsidRPr="003205C8">
        <w:rPr>
          <w:rFonts w:ascii="Poppins" w:hAnsi="Poppins" w:cs="Poppins"/>
          <w:bCs/>
          <w:sz w:val="22"/>
          <w:szCs w:val="22"/>
        </w:rPr>
        <w:t xml:space="preserve"> cost £</w:t>
      </w:r>
      <w:r w:rsidR="00E74CBC">
        <w:rPr>
          <w:rFonts w:ascii="Poppins" w:hAnsi="Poppins" w:cs="Poppins"/>
          <w:bCs/>
          <w:sz w:val="22"/>
          <w:szCs w:val="22"/>
        </w:rPr>
        <w:t>7.5</w:t>
      </w:r>
      <w:r w:rsidRPr="003205C8">
        <w:rPr>
          <w:rFonts w:ascii="Poppins" w:hAnsi="Poppins" w:cs="Poppins"/>
          <w:bCs/>
          <w:sz w:val="22"/>
          <w:szCs w:val="22"/>
        </w:rPr>
        <w:t>0 each</w:t>
      </w:r>
      <w:r w:rsidR="000347AC">
        <w:rPr>
          <w:rFonts w:ascii="Poppins" w:hAnsi="Poppins" w:cs="Poppins"/>
          <w:bCs/>
          <w:sz w:val="22"/>
          <w:szCs w:val="22"/>
        </w:rPr>
        <w:t>.</w:t>
      </w:r>
    </w:p>
    <w:p w14:paraId="319C4730" w14:textId="3B7BDC39" w:rsidR="00DA22C2" w:rsidRPr="000347AC" w:rsidRDefault="000347AC" w:rsidP="003205C8">
      <w:pPr>
        <w:rPr>
          <w:rFonts w:ascii="Poppins" w:hAnsi="Poppins" w:cs="Poppins"/>
          <w:bCs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F</w:t>
      </w:r>
      <w:r w:rsidR="00DA22C2" w:rsidRPr="003205C8">
        <w:rPr>
          <w:rFonts w:ascii="Poppins" w:hAnsi="Poppins" w:cs="Poppins"/>
          <w:sz w:val="22"/>
          <w:szCs w:val="22"/>
        </w:rPr>
        <w:t>o</w:t>
      </w:r>
      <w:r>
        <w:rPr>
          <w:rFonts w:ascii="Poppins" w:hAnsi="Poppins" w:cs="Poppins"/>
          <w:sz w:val="22"/>
          <w:szCs w:val="22"/>
        </w:rPr>
        <w:t xml:space="preserve">r </w:t>
      </w:r>
      <w:r w:rsidR="00DA22C2" w:rsidRPr="003205C8">
        <w:rPr>
          <w:rFonts w:ascii="Poppins" w:hAnsi="Poppins" w:cs="Poppins"/>
          <w:sz w:val="22"/>
          <w:szCs w:val="22"/>
        </w:rPr>
        <w:t>orders of 1</w:t>
      </w:r>
      <w:r>
        <w:rPr>
          <w:rFonts w:ascii="Poppins" w:hAnsi="Poppins" w:cs="Poppins"/>
          <w:sz w:val="22"/>
          <w:szCs w:val="22"/>
        </w:rPr>
        <w:t xml:space="preserve"> or</w:t>
      </w:r>
      <w:r w:rsidR="00DA22C2" w:rsidRPr="003205C8">
        <w:rPr>
          <w:rFonts w:ascii="Poppins" w:hAnsi="Poppins" w:cs="Poppins"/>
          <w:sz w:val="22"/>
          <w:szCs w:val="22"/>
        </w:rPr>
        <w:t xml:space="preserve"> </w:t>
      </w:r>
      <w:r w:rsidR="000627E2" w:rsidRPr="003205C8">
        <w:rPr>
          <w:rFonts w:ascii="Poppins" w:hAnsi="Poppins" w:cs="Poppins"/>
          <w:sz w:val="22"/>
          <w:szCs w:val="22"/>
        </w:rPr>
        <w:t>2</w:t>
      </w:r>
      <w:r w:rsidR="00DA22C2" w:rsidRPr="003205C8">
        <w:rPr>
          <w:rFonts w:ascii="Poppins" w:hAnsi="Poppins" w:cs="Poppins"/>
          <w:sz w:val="22"/>
          <w:szCs w:val="22"/>
        </w:rPr>
        <w:t xml:space="preserve"> neckers</w:t>
      </w:r>
      <w:r>
        <w:rPr>
          <w:rFonts w:ascii="Poppins" w:hAnsi="Poppins" w:cs="Poppins"/>
          <w:sz w:val="22"/>
          <w:szCs w:val="22"/>
        </w:rPr>
        <w:t>, postage and packaging costs £1.</w:t>
      </w:r>
      <w:r w:rsidR="00E74CBC">
        <w:rPr>
          <w:rFonts w:ascii="Poppins" w:hAnsi="Poppins" w:cs="Poppins"/>
          <w:sz w:val="22"/>
          <w:szCs w:val="22"/>
        </w:rPr>
        <w:t>50</w:t>
      </w:r>
    </w:p>
    <w:p w14:paraId="5363BE73" w14:textId="19BC3919" w:rsidR="00DA22C2" w:rsidRPr="003205C8" w:rsidRDefault="000347AC" w:rsidP="003205C8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For o</w:t>
      </w:r>
      <w:r w:rsidR="00DA22C2" w:rsidRPr="003205C8">
        <w:rPr>
          <w:rFonts w:ascii="Poppins" w:hAnsi="Poppins" w:cs="Poppins"/>
          <w:sz w:val="22"/>
          <w:szCs w:val="22"/>
        </w:rPr>
        <w:t xml:space="preserve">rders of </w:t>
      </w:r>
      <w:r w:rsidR="000627E2" w:rsidRPr="003205C8">
        <w:rPr>
          <w:rFonts w:ascii="Poppins" w:hAnsi="Poppins" w:cs="Poppins"/>
          <w:sz w:val="22"/>
          <w:szCs w:val="22"/>
        </w:rPr>
        <w:t>3</w:t>
      </w:r>
      <w:r>
        <w:rPr>
          <w:rFonts w:ascii="Poppins" w:hAnsi="Poppins" w:cs="Poppins"/>
          <w:sz w:val="22"/>
          <w:szCs w:val="22"/>
        </w:rPr>
        <w:t xml:space="preserve"> neckers</w:t>
      </w:r>
      <w:r w:rsidR="00DA22C2" w:rsidRPr="003205C8">
        <w:rPr>
          <w:rFonts w:ascii="Poppins" w:hAnsi="Poppins" w:cs="Poppins"/>
          <w:sz w:val="22"/>
          <w:szCs w:val="22"/>
        </w:rPr>
        <w:t xml:space="preserve"> </w:t>
      </w:r>
      <w:r>
        <w:rPr>
          <w:rFonts w:ascii="Poppins" w:hAnsi="Poppins" w:cs="Poppins"/>
          <w:sz w:val="22"/>
          <w:szCs w:val="22"/>
        </w:rPr>
        <w:t>up to</w:t>
      </w:r>
      <w:r w:rsidR="00206044" w:rsidRPr="003205C8">
        <w:rPr>
          <w:rFonts w:ascii="Poppins" w:hAnsi="Poppins" w:cs="Poppins"/>
          <w:sz w:val="22"/>
          <w:szCs w:val="22"/>
        </w:rPr>
        <w:t xml:space="preserve"> 20 </w:t>
      </w:r>
      <w:proofErr w:type="spellStart"/>
      <w:r>
        <w:rPr>
          <w:rFonts w:ascii="Poppins" w:hAnsi="Poppins" w:cs="Poppins"/>
          <w:sz w:val="22"/>
          <w:szCs w:val="22"/>
        </w:rPr>
        <w:t>neckers</w:t>
      </w:r>
      <w:proofErr w:type="spellEnd"/>
      <w:r>
        <w:rPr>
          <w:rFonts w:ascii="Poppins" w:hAnsi="Poppins" w:cs="Poppins"/>
          <w:sz w:val="22"/>
          <w:szCs w:val="22"/>
        </w:rPr>
        <w:t xml:space="preserve">, postage and packaging costs </w:t>
      </w:r>
      <w:r w:rsidR="00DA22C2" w:rsidRPr="003205C8">
        <w:rPr>
          <w:rFonts w:ascii="Poppins" w:hAnsi="Poppins" w:cs="Poppins"/>
          <w:sz w:val="22"/>
          <w:szCs w:val="22"/>
        </w:rPr>
        <w:t>£3.50</w:t>
      </w:r>
      <w:r>
        <w:rPr>
          <w:rFonts w:ascii="Poppins" w:hAnsi="Poppins" w:cs="Poppins"/>
          <w:sz w:val="22"/>
          <w:szCs w:val="22"/>
        </w:rPr>
        <w:t>.</w:t>
      </w:r>
    </w:p>
    <w:p w14:paraId="348E1C97" w14:textId="0F7D15F2" w:rsidR="00DA22C2" w:rsidRDefault="00DA22C2" w:rsidP="003205C8">
      <w:pPr>
        <w:rPr>
          <w:rFonts w:ascii="Poppins" w:hAnsi="Poppins" w:cs="Poppins"/>
          <w:sz w:val="22"/>
          <w:szCs w:val="22"/>
        </w:rPr>
      </w:pPr>
    </w:p>
    <w:p w14:paraId="4CBF90D2" w14:textId="2EF93000" w:rsidR="000347AC" w:rsidRDefault="000347AC" w:rsidP="003205C8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If you are ordering more than 20 neckers, please contact us before ordering.</w:t>
      </w:r>
    </w:p>
    <w:p w14:paraId="28B33B61" w14:textId="77777777" w:rsidR="000347AC" w:rsidRPr="003205C8" w:rsidRDefault="000347AC" w:rsidP="003205C8">
      <w:pPr>
        <w:rPr>
          <w:rFonts w:ascii="Poppins" w:hAnsi="Poppins" w:cs="Poppins"/>
          <w:sz w:val="22"/>
          <w:szCs w:val="22"/>
        </w:rPr>
      </w:pPr>
    </w:p>
    <w:p w14:paraId="6D656846" w14:textId="41F111F0" w:rsidR="000627E2" w:rsidRPr="003205C8" w:rsidRDefault="00DA22C2" w:rsidP="003205C8">
      <w:pPr>
        <w:rPr>
          <w:rFonts w:ascii="Poppins" w:hAnsi="Poppins" w:cs="Poppins"/>
          <w:sz w:val="22"/>
          <w:szCs w:val="22"/>
        </w:rPr>
      </w:pPr>
      <w:r w:rsidRPr="003205C8">
        <w:rPr>
          <w:rFonts w:ascii="Poppins" w:hAnsi="Poppins" w:cs="Poppins"/>
          <w:sz w:val="22"/>
          <w:szCs w:val="22"/>
        </w:rPr>
        <w:t xml:space="preserve">To order a necker please </w:t>
      </w:r>
      <w:r w:rsidR="000627E2" w:rsidRPr="003205C8">
        <w:rPr>
          <w:rFonts w:ascii="Poppins" w:hAnsi="Poppins" w:cs="Poppins"/>
          <w:sz w:val="22"/>
          <w:szCs w:val="22"/>
        </w:rPr>
        <w:t xml:space="preserve">consider using the Trefoil </w:t>
      </w:r>
      <w:r w:rsidR="000347AC">
        <w:rPr>
          <w:rFonts w:ascii="Poppins" w:hAnsi="Poppins" w:cs="Poppins"/>
          <w:sz w:val="22"/>
          <w:szCs w:val="22"/>
        </w:rPr>
        <w:t>s</w:t>
      </w:r>
      <w:r w:rsidR="000627E2" w:rsidRPr="003205C8">
        <w:rPr>
          <w:rFonts w:ascii="Poppins" w:hAnsi="Poppins" w:cs="Poppins"/>
          <w:sz w:val="22"/>
          <w:szCs w:val="22"/>
        </w:rPr>
        <w:t xml:space="preserve">hop </w:t>
      </w:r>
      <w:r w:rsidR="000347AC">
        <w:rPr>
          <w:rFonts w:ascii="Poppins" w:hAnsi="Poppins" w:cs="Poppins"/>
          <w:sz w:val="22"/>
          <w:szCs w:val="22"/>
        </w:rPr>
        <w:t>on our website</w:t>
      </w:r>
      <w:r w:rsidR="000347AC" w:rsidRPr="000347AC">
        <w:t xml:space="preserve"> </w:t>
      </w:r>
      <w:hyperlink r:id="rId7" w:history="1">
        <w:r w:rsidR="000347AC" w:rsidRPr="000347AC">
          <w:rPr>
            <w:rStyle w:val="Hyperlink"/>
            <w:rFonts w:ascii="Poppins" w:hAnsi="Poppins" w:cs="Poppins"/>
            <w:color w:val="D71635" w:themeColor="text2"/>
            <w:sz w:val="22"/>
            <w:szCs w:val="22"/>
            <w:u w:val="none"/>
          </w:rPr>
          <w:t>trefoilguild.co.uk</w:t>
        </w:r>
      </w:hyperlink>
      <w:r w:rsidR="007D7487">
        <w:rPr>
          <w:rFonts w:ascii="Poppins" w:hAnsi="Poppins" w:cs="Poppins"/>
          <w:color w:val="D71635" w:themeColor="text2"/>
          <w:sz w:val="22"/>
          <w:szCs w:val="22"/>
        </w:rPr>
        <w:t>.</w:t>
      </w:r>
      <w:r w:rsidR="007D7487">
        <w:rPr>
          <w:rFonts w:ascii="Poppins" w:hAnsi="Poppins" w:cs="Poppins"/>
          <w:color w:val="D71635" w:themeColor="text2"/>
          <w:sz w:val="22"/>
          <w:szCs w:val="22"/>
        </w:rPr>
        <w:br/>
      </w:r>
      <w:r w:rsidR="000627E2" w:rsidRPr="003205C8">
        <w:rPr>
          <w:rFonts w:ascii="Poppins" w:hAnsi="Poppins" w:cs="Poppins"/>
          <w:sz w:val="22"/>
          <w:szCs w:val="22"/>
        </w:rPr>
        <w:t xml:space="preserve">If you can’t pay online, please </w:t>
      </w:r>
      <w:r w:rsidRPr="003205C8">
        <w:rPr>
          <w:rFonts w:ascii="Poppins" w:hAnsi="Poppins" w:cs="Poppins"/>
          <w:sz w:val="22"/>
          <w:szCs w:val="22"/>
        </w:rPr>
        <w:t xml:space="preserve">complete the following form </w:t>
      </w:r>
      <w:r w:rsidR="007D7487">
        <w:rPr>
          <w:rFonts w:ascii="Poppins" w:hAnsi="Poppins" w:cs="Poppins"/>
          <w:sz w:val="22"/>
          <w:szCs w:val="22"/>
        </w:rPr>
        <w:t>and send</w:t>
      </w:r>
      <w:r w:rsidR="00DC0830" w:rsidRPr="003205C8">
        <w:rPr>
          <w:rFonts w:ascii="Poppins" w:hAnsi="Poppins" w:cs="Poppins"/>
          <w:sz w:val="22"/>
          <w:szCs w:val="22"/>
        </w:rPr>
        <w:t xml:space="preserve"> </w:t>
      </w:r>
      <w:r w:rsidRPr="003205C8">
        <w:rPr>
          <w:rFonts w:ascii="Poppins" w:hAnsi="Poppins" w:cs="Poppins"/>
          <w:sz w:val="22"/>
          <w:szCs w:val="22"/>
        </w:rPr>
        <w:t xml:space="preserve">it to the Trefoil Guild </w:t>
      </w:r>
      <w:r w:rsidR="000627E2" w:rsidRPr="003205C8">
        <w:rPr>
          <w:rFonts w:ascii="Poppins" w:hAnsi="Poppins" w:cs="Poppins"/>
          <w:sz w:val="22"/>
          <w:szCs w:val="22"/>
        </w:rPr>
        <w:t>o</w:t>
      </w:r>
      <w:r w:rsidRPr="003205C8">
        <w:rPr>
          <w:rFonts w:ascii="Poppins" w:hAnsi="Poppins" w:cs="Poppins"/>
          <w:sz w:val="22"/>
          <w:szCs w:val="22"/>
        </w:rPr>
        <w:t>ffice</w:t>
      </w:r>
      <w:r w:rsidR="000627E2" w:rsidRPr="007D7487">
        <w:rPr>
          <w:rFonts w:ascii="Poppins" w:hAnsi="Poppins" w:cs="Poppins"/>
          <w:color w:val="D71635" w:themeColor="text2"/>
          <w:sz w:val="22"/>
          <w:szCs w:val="22"/>
        </w:rPr>
        <w:t xml:space="preserve"> </w:t>
      </w:r>
      <w:hyperlink r:id="rId8" w:history="1">
        <w:r w:rsidR="000627E2" w:rsidRPr="007D7487">
          <w:rPr>
            <w:rStyle w:val="Hyperlink"/>
            <w:rFonts w:ascii="Poppins" w:hAnsi="Poppins" w:cs="Poppins"/>
            <w:color w:val="D71635" w:themeColor="text2"/>
            <w:sz w:val="22"/>
            <w:szCs w:val="22"/>
            <w:u w:val="none"/>
          </w:rPr>
          <w:t>trefoilguild@girlguiding.org.uk</w:t>
        </w:r>
      </w:hyperlink>
      <w:r w:rsidR="000627E2" w:rsidRPr="003205C8">
        <w:rPr>
          <w:rFonts w:ascii="Poppins" w:hAnsi="Poppins" w:cs="Poppins"/>
          <w:sz w:val="22"/>
          <w:szCs w:val="22"/>
        </w:rPr>
        <w:t xml:space="preserve"> </w:t>
      </w:r>
      <w:r w:rsidR="007D7487">
        <w:rPr>
          <w:rFonts w:ascii="Poppins" w:hAnsi="Poppins" w:cs="Poppins"/>
          <w:sz w:val="22"/>
          <w:szCs w:val="22"/>
        </w:rPr>
        <w:t>along with your payment.</w:t>
      </w:r>
    </w:p>
    <w:p w14:paraId="0E3A0236" w14:textId="77777777" w:rsidR="007D7487" w:rsidRDefault="007D7487" w:rsidP="007D7487">
      <w:pPr>
        <w:rPr>
          <w:rFonts w:ascii="Poppins" w:hAnsi="Poppins" w:cs="Poppins"/>
          <w:bCs/>
          <w:sz w:val="22"/>
          <w:szCs w:val="22"/>
        </w:rPr>
      </w:pPr>
    </w:p>
    <w:p w14:paraId="62737821" w14:textId="17214E33" w:rsidR="007D7487" w:rsidRDefault="007D7487" w:rsidP="007D7487">
      <w:pPr>
        <w:spacing w:after="200" w:line="276" w:lineRule="auto"/>
        <w:rPr>
          <w:rFonts w:ascii="Poppins" w:eastAsia="Poppins" w:hAnsi="Poppins" w:cs="Poppins"/>
          <w:sz w:val="22"/>
          <w:szCs w:val="22"/>
          <w:lang w:eastAsia="en-US"/>
        </w:rPr>
      </w:pPr>
      <w:r w:rsidRPr="00E448EC">
        <w:rPr>
          <w:rFonts w:ascii="Poppins" w:eastAsia="Poppins" w:hAnsi="Poppins" w:cs="Poppins"/>
          <w:sz w:val="22"/>
          <w:szCs w:val="22"/>
          <w:lang w:eastAsia="en-US"/>
        </w:rPr>
        <w:t>Please use the following details to pay: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br/>
      </w:r>
      <w:r w:rsidRPr="00E448EC">
        <w:rPr>
          <w:rFonts w:ascii="Poppins SemiBold" w:eastAsia="Poppins" w:hAnsi="Poppins SemiBold" w:cs="Poppins SemiBold"/>
          <w:sz w:val="22"/>
          <w:szCs w:val="22"/>
          <w:lang w:eastAsia="en-US"/>
        </w:rPr>
        <w:t>Account name: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t xml:space="preserve"> Trefoil Guild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br/>
      </w:r>
      <w:r w:rsidRPr="00E448EC">
        <w:rPr>
          <w:rFonts w:ascii="Poppins SemiBold" w:eastAsia="Poppins" w:hAnsi="Poppins SemiBold" w:cs="Poppins SemiBold"/>
          <w:sz w:val="22"/>
          <w:szCs w:val="22"/>
          <w:lang w:eastAsia="en-US"/>
        </w:rPr>
        <w:t>Account number: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t xml:space="preserve"> 20344898 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br/>
      </w:r>
      <w:r w:rsidRPr="00E448EC">
        <w:rPr>
          <w:rFonts w:ascii="Poppins SemiBold" w:eastAsia="Poppins" w:hAnsi="Poppins SemiBold" w:cs="Poppins SemiBold"/>
          <w:sz w:val="22"/>
          <w:szCs w:val="22"/>
          <w:lang w:eastAsia="en-US"/>
        </w:rPr>
        <w:t>Sort code: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t xml:space="preserve"> 60-83-01</w:t>
      </w:r>
      <w:r>
        <w:rPr>
          <w:rFonts w:ascii="Poppins" w:eastAsia="Poppins" w:hAnsi="Poppins" w:cs="Poppins"/>
          <w:sz w:val="22"/>
          <w:szCs w:val="22"/>
          <w:lang w:eastAsia="en-US"/>
        </w:rPr>
        <w:br/>
      </w:r>
      <w:r w:rsidRPr="00E448EC">
        <w:rPr>
          <w:rFonts w:ascii="Poppins SemiBold" w:eastAsia="Poppins" w:hAnsi="Poppins SemiBold" w:cs="Poppins SemiBold"/>
          <w:sz w:val="22"/>
          <w:szCs w:val="22"/>
          <w:lang w:eastAsia="en-US"/>
        </w:rPr>
        <w:t>Reference</w:t>
      </w:r>
      <w:r>
        <w:rPr>
          <w:rFonts w:ascii="Poppins SemiBold" w:eastAsia="Poppins" w:hAnsi="Poppins SemiBold" w:cs="Poppins SemiBold"/>
          <w:sz w:val="22"/>
          <w:szCs w:val="22"/>
          <w:lang w:eastAsia="en-US"/>
        </w:rPr>
        <w:t>: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t xml:space="preserve"> </w:t>
      </w:r>
      <w:proofErr w:type="spellStart"/>
      <w:r>
        <w:rPr>
          <w:rFonts w:ascii="Poppins" w:eastAsia="Poppins" w:hAnsi="Poppins" w:cs="Poppins"/>
          <w:sz w:val="22"/>
          <w:szCs w:val="22"/>
          <w:lang w:eastAsia="en-US"/>
        </w:rPr>
        <w:t>nk</w:t>
      </w:r>
      <w:proofErr w:type="spellEnd"/>
      <w:r>
        <w:rPr>
          <w:rFonts w:ascii="Poppins" w:eastAsia="Poppins" w:hAnsi="Poppins" w:cs="Poppins"/>
          <w:sz w:val="22"/>
          <w:szCs w:val="22"/>
          <w:lang w:eastAsia="en-US"/>
        </w:rPr>
        <w:t xml:space="preserve"> + 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t>membership number</w:t>
      </w:r>
    </w:p>
    <w:p w14:paraId="094248EF" w14:textId="2B6A6DBA" w:rsidR="007D7487" w:rsidRPr="007D7487" w:rsidRDefault="007D7487" w:rsidP="007D7487">
      <w:pPr>
        <w:spacing w:after="200" w:line="276" w:lineRule="auto"/>
        <w:rPr>
          <w:rFonts w:ascii="Poppins" w:eastAsia="Trebuchet MS" w:hAnsi="Poppins" w:cs="Poppins"/>
          <w:bCs/>
          <w:sz w:val="22"/>
          <w:szCs w:val="22"/>
          <w:lang w:eastAsia="en-US"/>
        </w:rPr>
      </w:pPr>
      <w:r>
        <w:rPr>
          <w:rFonts w:ascii="Poppins" w:eastAsia="Poppins" w:hAnsi="Poppins" w:cs="Poppins"/>
          <w:sz w:val="22"/>
          <w:szCs w:val="22"/>
          <w:lang w:eastAsia="en-US"/>
        </w:rPr>
        <w:t>R</w:t>
      </w:r>
      <w:r w:rsidRPr="00E448EC">
        <w:rPr>
          <w:rFonts w:ascii="Poppins" w:eastAsia="Trebuchet MS" w:hAnsi="Poppins" w:cs="Poppins"/>
          <w:bCs/>
          <w:sz w:val="22"/>
          <w:szCs w:val="22"/>
          <w:lang w:eastAsia="en-US"/>
        </w:rPr>
        <w:t xml:space="preserve">eturn </w:t>
      </w:r>
      <w:r>
        <w:rPr>
          <w:rFonts w:ascii="Poppins" w:eastAsia="Trebuchet MS" w:hAnsi="Poppins" w:cs="Poppins"/>
          <w:bCs/>
          <w:sz w:val="22"/>
          <w:szCs w:val="22"/>
          <w:lang w:eastAsia="en-US"/>
        </w:rPr>
        <w:t>forms to</w:t>
      </w:r>
      <w:r w:rsidRPr="00E448EC">
        <w:rPr>
          <w:rFonts w:ascii="Poppins" w:eastAsia="Trebuchet MS" w:hAnsi="Poppins" w:cs="Poppins"/>
          <w:bCs/>
          <w:sz w:val="22"/>
          <w:szCs w:val="22"/>
          <w:lang w:eastAsia="en-US"/>
        </w:rPr>
        <w:t xml:space="preserve"> </w:t>
      </w:r>
      <w:hyperlink r:id="rId9" w:history="1">
        <w:r w:rsidRPr="00E448EC">
          <w:rPr>
            <w:rStyle w:val="Hyperlink"/>
            <w:rFonts w:ascii="Poppins" w:eastAsia="Trebuchet MS" w:hAnsi="Poppins" w:cs="Poppins"/>
            <w:bCs/>
            <w:color w:val="D71635" w:themeColor="text2"/>
            <w:sz w:val="22"/>
            <w:szCs w:val="22"/>
            <w:u w:val="none"/>
            <w:lang w:eastAsia="en-US"/>
          </w:rPr>
          <w:t>trefoilguild@girlguiding.org.uk</w:t>
        </w:r>
      </w:hyperlink>
      <w:r w:rsidRPr="00E448EC">
        <w:rPr>
          <w:rFonts w:ascii="Poppins" w:eastAsia="Trebuchet MS" w:hAnsi="Poppins" w:cs="Poppins"/>
          <w:bCs/>
          <w:color w:val="D71635" w:themeColor="text2"/>
          <w:sz w:val="22"/>
          <w:szCs w:val="22"/>
          <w:lang w:eastAsia="en-US"/>
        </w:rPr>
        <w:t xml:space="preserve"> </w:t>
      </w:r>
      <w:r w:rsidRPr="009A38AB">
        <w:rPr>
          <w:rFonts w:ascii="Poppins" w:eastAsia="Trebuchet MS" w:hAnsi="Poppins" w:cs="Poppins"/>
          <w:bCs/>
          <w:sz w:val="22"/>
          <w:szCs w:val="22"/>
          <w:lang w:eastAsia="en-US"/>
        </w:rPr>
        <w:t>o</w:t>
      </w:r>
      <w:r w:rsidRPr="00E448EC">
        <w:rPr>
          <w:rFonts w:ascii="Poppins" w:eastAsia="Trebuchet MS" w:hAnsi="Poppins" w:cs="Poppins"/>
          <w:bCs/>
          <w:sz w:val="22"/>
          <w:szCs w:val="22"/>
          <w:lang w:eastAsia="en-US"/>
        </w:rPr>
        <w:t xml:space="preserve">r you can post </w:t>
      </w:r>
      <w:r>
        <w:rPr>
          <w:rFonts w:ascii="Poppins" w:eastAsia="Trebuchet MS" w:hAnsi="Poppins" w:cs="Poppins"/>
          <w:bCs/>
          <w:sz w:val="22"/>
          <w:szCs w:val="22"/>
          <w:lang w:eastAsia="en-US"/>
        </w:rPr>
        <w:t xml:space="preserve">them </w:t>
      </w:r>
      <w:r w:rsidRPr="00E448EC">
        <w:rPr>
          <w:rFonts w:ascii="Poppins" w:eastAsia="Trebuchet MS" w:hAnsi="Poppins" w:cs="Poppins"/>
          <w:bCs/>
          <w:sz w:val="22"/>
          <w:szCs w:val="22"/>
          <w:lang w:eastAsia="en-US"/>
        </w:rPr>
        <w:t>to our office</w:t>
      </w:r>
      <w:r>
        <w:rPr>
          <w:rFonts w:ascii="Poppins" w:eastAsia="Trebuchet MS" w:hAnsi="Poppins" w:cs="Poppins"/>
          <w:bCs/>
          <w:sz w:val="22"/>
          <w:szCs w:val="22"/>
          <w:lang w:eastAsia="en-US"/>
        </w:rPr>
        <w:t>, along with c</w:t>
      </w:r>
      <w:r w:rsidRPr="00080725">
        <w:rPr>
          <w:rFonts w:ascii="Poppins" w:eastAsia="Trebuchet MS" w:hAnsi="Poppins" w:cs="Poppins"/>
          <w:bCs/>
          <w:sz w:val="22"/>
          <w:szCs w:val="22"/>
          <w:lang w:eastAsia="en-US"/>
        </w:rPr>
        <w:t xml:space="preserve">heques made payable to </w:t>
      </w:r>
      <w:r>
        <w:rPr>
          <w:rFonts w:ascii="Poppins" w:eastAsia="Trebuchet MS" w:hAnsi="Poppins" w:cs="Poppins"/>
          <w:bCs/>
          <w:sz w:val="22"/>
          <w:szCs w:val="22"/>
          <w:lang w:eastAsia="en-US"/>
        </w:rPr>
        <w:t>The Trefoil Guild.</w:t>
      </w:r>
      <w:r>
        <w:rPr>
          <w:rFonts w:ascii="Poppins" w:eastAsia="Trebuchet MS" w:hAnsi="Poppins" w:cs="Poppins"/>
          <w:bCs/>
          <w:sz w:val="22"/>
          <w:szCs w:val="22"/>
          <w:lang w:eastAsia="en-US"/>
        </w:rPr>
        <w:br/>
      </w:r>
      <w:r w:rsidRPr="00E448EC">
        <w:rPr>
          <w:rFonts w:ascii="Poppins SemiBold" w:eastAsia="Trebuchet MS" w:hAnsi="Poppins SemiBold" w:cs="Poppins SemiBold"/>
          <w:bCs/>
          <w:sz w:val="22"/>
          <w:szCs w:val="22"/>
          <w:lang w:eastAsia="en-US"/>
        </w:rPr>
        <w:t>17-19 Buckingham Palace Road, London, SW1W 0PT</w:t>
      </w:r>
    </w:p>
    <w:tbl>
      <w:tblPr>
        <w:tblStyle w:val="TableGrid1"/>
        <w:tblpPr w:leftFromText="180" w:rightFromText="180" w:vertAnchor="text" w:horzAnchor="margin" w:tblpY="250"/>
        <w:tblW w:w="9353" w:type="dxa"/>
        <w:tblBorders>
          <w:top w:val="single" w:sz="6" w:space="0" w:color="D88D2A"/>
          <w:left w:val="single" w:sz="6" w:space="0" w:color="D88D2A"/>
          <w:bottom w:val="single" w:sz="6" w:space="0" w:color="D88D2A"/>
          <w:right w:val="single" w:sz="6" w:space="0" w:color="D88D2A"/>
          <w:insideH w:val="single" w:sz="6" w:space="0" w:color="D88D2A"/>
          <w:insideV w:val="single" w:sz="6" w:space="0" w:color="D88D2A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276"/>
        <w:gridCol w:w="1418"/>
        <w:gridCol w:w="850"/>
        <w:gridCol w:w="2552"/>
        <w:gridCol w:w="1559"/>
      </w:tblGrid>
      <w:tr w:rsidR="007D7487" w:rsidRPr="00080725" w14:paraId="6D377A94" w14:textId="77777777" w:rsidTr="00086DD8">
        <w:tc>
          <w:tcPr>
            <w:tcW w:w="1698" w:type="dxa"/>
          </w:tcPr>
          <w:p w14:paraId="04C70520" w14:textId="77777777" w:rsidR="007D7487" w:rsidRPr="00080725" w:rsidRDefault="007D7487" w:rsidP="00924523">
            <w:pPr>
              <w:tabs>
                <w:tab w:val="center" w:pos="1989"/>
              </w:tabs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Your name</w:t>
            </w:r>
            <w:r>
              <w:rPr>
                <w:rFonts w:ascii="Poppins" w:hAnsi="Poppins"/>
                <w:szCs w:val="22"/>
              </w:rPr>
              <w:tab/>
            </w:r>
          </w:p>
        </w:tc>
        <w:tc>
          <w:tcPr>
            <w:tcW w:w="3544" w:type="dxa"/>
            <w:gridSpan w:val="3"/>
          </w:tcPr>
          <w:p w14:paraId="621C49BB" w14:textId="77777777" w:rsidR="007D7487" w:rsidRPr="00080725" w:rsidRDefault="007D7487" w:rsidP="00924523">
            <w:pPr>
              <w:tabs>
                <w:tab w:val="center" w:pos="1989"/>
              </w:tabs>
              <w:spacing w:before="120" w:after="240"/>
              <w:ind w:right="-330"/>
              <w:rPr>
                <w:rFonts w:ascii="Poppins" w:hAnsi="Poppins"/>
                <w:szCs w:val="22"/>
              </w:rPr>
            </w:pPr>
          </w:p>
        </w:tc>
        <w:tc>
          <w:tcPr>
            <w:tcW w:w="4111" w:type="dxa"/>
            <w:gridSpan w:val="2"/>
          </w:tcPr>
          <w:p w14:paraId="7245721B" w14:textId="77777777" w:rsidR="007D7487" w:rsidRPr="00080725" w:rsidRDefault="007D7487" w:rsidP="00924523">
            <w:pPr>
              <w:spacing w:before="120" w:after="240"/>
              <w:ind w:right="38"/>
              <w:rPr>
                <w:rFonts w:ascii="Poppins SemiBold" w:hAnsi="Poppins SemiBold" w:cs="Poppins SemiBold"/>
                <w:szCs w:val="22"/>
              </w:rPr>
            </w:pPr>
            <w:r>
              <w:rPr>
                <w:rFonts w:ascii="Poppins" w:hAnsi="Poppins"/>
                <w:szCs w:val="22"/>
              </w:rPr>
              <w:t xml:space="preserve">Membership number </w:t>
            </w:r>
            <w:r>
              <w:rPr>
                <w:rFonts w:ascii="Poppins SemiBold" w:hAnsi="Poppins SemiBold" w:cs="Poppins SemiBold"/>
                <w:szCs w:val="22"/>
              </w:rPr>
              <w:t>T0</w:t>
            </w:r>
          </w:p>
        </w:tc>
      </w:tr>
      <w:tr w:rsidR="007D7487" w:rsidRPr="00080725" w14:paraId="66FA36AD" w14:textId="77777777" w:rsidTr="00086DD8">
        <w:tc>
          <w:tcPr>
            <w:tcW w:w="1698" w:type="dxa"/>
          </w:tcPr>
          <w:p w14:paraId="1CE5E010" w14:textId="056593E5" w:rsidR="007D7487" w:rsidRDefault="007D7487" w:rsidP="00924523">
            <w:pPr>
              <w:tabs>
                <w:tab w:val="center" w:pos="1989"/>
              </w:tabs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Trefoil Guild</w:t>
            </w:r>
          </w:p>
        </w:tc>
        <w:tc>
          <w:tcPr>
            <w:tcW w:w="7655" w:type="dxa"/>
            <w:gridSpan w:val="5"/>
          </w:tcPr>
          <w:p w14:paraId="38992A58" w14:textId="77777777" w:rsidR="007D7487" w:rsidRDefault="007D7487" w:rsidP="00924523">
            <w:pPr>
              <w:spacing w:before="120" w:after="240"/>
              <w:ind w:right="38"/>
              <w:rPr>
                <w:rFonts w:ascii="Poppins" w:hAnsi="Poppins"/>
                <w:szCs w:val="22"/>
              </w:rPr>
            </w:pPr>
          </w:p>
        </w:tc>
      </w:tr>
      <w:tr w:rsidR="007D7487" w:rsidRPr="00080725" w14:paraId="7E1FDDE5" w14:textId="77777777" w:rsidTr="00086DD8">
        <w:tc>
          <w:tcPr>
            <w:tcW w:w="9353" w:type="dxa"/>
            <w:gridSpan w:val="6"/>
          </w:tcPr>
          <w:p w14:paraId="6A84A7A2" w14:textId="4E5BB18F" w:rsidR="007D7487" w:rsidRPr="007D7487" w:rsidRDefault="007D7487" w:rsidP="007D7487">
            <w:pPr>
              <w:rPr>
                <w:rFonts w:ascii="Poppins" w:hAnsi="Poppins" w:cs="Poppins"/>
                <w:szCs w:val="22"/>
              </w:rPr>
            </w:pPr>
            <w:r w:rsidRPr="003205C8">
              <w:rPr>
                <w:rFonts w:ascii="Poppins" w:hAnsi="Poppins" w:cs="Poppins"/>
                <w:szCs w:val="22"/>
              </w:rPr>
              <w:t>Address (if different to the one associated with your membership number):</w:t>
            </w:r>
          </w:p>
        </w:tc>
      </w:tr>
      <w:tr w:rsidR="007D7487" w:rsidRPr="00080725" w14:paraId="1A0D566A" w14:textId="77777777" w:rsidTr="00086DD8">
        <w:trPr>
          <w:trHeight w:val="1805"/>
        </w:trPr>
        <w:tc>
          <w:tcPr>
            <w:tcW w:w="9353" w:type="dxa"/>
            <w:gridSpan w:val="6"/>
          </w:tcPr>
          <w:p w14:paraId="02D0A9C3" w14:textId="77777777" w:rsidR="007D7487" w:rsidRPr="00080725" w:rsidRDefault="007D7487" w:rsidP="00924523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</w:p>
        </w:tc>
      </w:tr>
      <w:tr w:rsidR="007D7487" w:rsidRPr="00080725" w14:paraId="4923AD08" w14:textId="77777777" w:rsidTr="00086DD8">
        <w:trPr>
          <w:trHeight w:val="611"/>
        </w:trPr>
        <w:tc>
          <w:tcPr>
            <w:tcW w:w="2974" w:type="dxa"/>
            <w:gridSpan w:val="2"/>
          </w:tcPr>
          <w:p w14:paraId="0CB8D94F" w14:textId="59EDE795" w:rsidR="007D7487" w:rsidRPr="00080725" w:rsidRDefault="007D7487" w:rsidP="00924523">
            <w:pPr>
              <w:tabs>
                <w:tab w:val="left" w:pos="4425"/>
                <w:tab w:val="right" w:pos="5356"/>
              </w:tabs>
              <w:spacing w:before="120" w:after="240"/>
              <w:ind w:left="26"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Total number of neckers</w:t>
            </w:r>
          </w:p>
        </w:tc>
        <w:tc>
          <w:tcPr>
            <w:tcW w:w="1418" w:type="dxa"/>
          </w:tcPr>
          <w:p w14:paraId="2A756A0B" w14:textId="77777777" w:rsidR="007D7487" w:rsidRPr="00080725" w:rsidRDefault="007D7487" w:rsidP="00924523">
            <w:pPr>
              <w:tabs>
                <w:tab w:val="left" w:pos="4425"/>
                <w:tab w:val="right" w:pos="5356"/>
              </w:tabs>
              <w:spacing w:before="120" w:after="240"/>
              <w:ind w:left="26" w:right="-330"/>
              <w:rPr>
                <w:rFonts w:ascii="Poppins" w:hAnsi="Poppins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7571E044" w14:textId="2FF964CD" w:rsidR="007D7487" w:rsidRPr="00080725" w:rsidRDefault="007D7487" w:rsidP="00924523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 xml:space="preserve">Total cost including postage </w:t>
            </w:r>
          </w:p>
        </w:tc>
        <w:tc>
          <w:tcPr>
            <w:tcW w:w="1559" w:type="dxa"/>
          </w:tcPr>
          <w:p w14:paraId="2CB57A5B" w14:textId="0D9CD3E2" w:rsidR="007D7487" w:rsidRPr="00080725" w:rsidRDefault="007D7487" w:rsidP="00924523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£</w:t>
            </w:r>
          </w:p>
        </w:tc>
      </w:tr>
    </w:tbl>
    <w:p w14:paraId="1B71986C" w14:textId="6FF132FC" w:rsidR="007D7487" w:rsidRDefault="007D7487" w:rsidP="003205C8">
      <w:pPr>
        <w:rPr>
          <w:rFonts w:ascii="Poppins" w:hAnsi="Poppins" w:cs="Poppins"/>
          <w:sz w:val="22"/>
          <w:szCs w:val="22"/>
        </w:rPr>
      </w:pPr>
    </w:p>
    <w:p w14:paraId="238DAA97" w14:textId="7F99A224" w:rsidR="009405DB" w:rsidRPr="003205C8" w:rsidRDefault="009405DB" w:rsidP="003205C8">
      <w:pPr>
        <w:rPr>
          <w:rFonts w:ascii="Poppins" w:eastAsia="Calibri" w:hAnsi="Poppins" w:cs="Poppins"/>
          <w:sz w:val="22"/>
          <w:szCs w:val="22"/>
          <w:lang w:eastAsia="en-US"/>
        </w:rPr>
      </w:pPr>
    </w:p>
    <w:sectPr w:rsidR="009405DB" w:rsidRPr="003205C8" w:rsidSect="003205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D64E" w14:textId="77777777" w:rsidR="00EA5C17" w:rsidRDefault="00EA5C17" w:rsidP="000A1AD0">
      <w:r>
        <w:separator/>
      </w:r>
    </w:p>
  </w:endnote>
  <w:endnote w:type="continuationSeparator" w:id="0">
    <w:p w14:paraId="19C93687" w14:textId="77777777" w:rsidR="00EA5C17" w:rsidRDefault="00EA5C17" w:rsidP="000A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1280" w14:textId="77777777" w:rsidR="00E74CBC" w:rsidRDefault="00E74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8C73" w14:textId="77777777" w:rsidR="005F0023" w:rsidRPr="000A1AD0" w:rsidRDefault="005F0023" w:rsidP="000A1AD0">
    <w:pPr>
      <w:tabs>
        <w:tab w:val="left" w:pos="0"/>
        <w:tab w:val="center" w:pos="4153"/>
        <w:tab w:val="right" w:pos="8306"/>
      </w:tabs>
      <w:ind w:left="-567"/>
      <w:rPr>
        <w:rFonts w:eastAsia="Trebuchet MS"/>
        <w:sz w:val="14"/>
        <w:szCs w:val="20"/>
        <w:lang w:eastAsia="en-US"/>
      </w:rPr>
    </w:pPr>
  </w:p>
  <w:p w14:paraId="0F09B13B" w14:textId="77777777" w:rsidR="000347AC" w:rsidRDefault="000347AC" w:rsidP="000347AC">
    <w:pPr>
      <w:pStyle w:val="Footer"/>
    </w:pPr>
    <w:r>
      <w:tab/>
    </w:r>
  </w:p>
  <w:sdt>
    <w:sdtPr>
      <w:rPr>
        <w:rFonts w:ascii="Calibri" w:eastAsia="Calibri" w:hAnsi="Calibri"/>
        <w:sz w:val="22"/>
        <w:szCs w:val="22"/>
        <w:lang w:eastAsia="en-US"/>
      </w:rPr>
      <w:id w:val="1604078056"/>
      <w:docPartObj>
        <w:docPartGallery w:val="Page Numbers (Bottom of Page)"/>
        <w:docPartUnique/>
      </w:docPartObj>
    </w:sdtPr>
    <w:sdtEndPr>
      <w:rPr>
        <w:rFonts w:ascii="Trebuchet MS" w:hAnsi="Trebuchet MS"/>
        <w:noProof/>
        <w:sz w:val="18"/>
        <w:szCs w:val="18"/>
      </w:rPr>
    </w:sdtEndPr>
    <w:sdtContent>
      <w:sdt>
        <w:sdtPr>
          <w:rPr>
            <w:rFonts w:eastAsia="Calibri"/>
            <w:szCs w:val="22"/>
            <w:lang w:eastAsia="en-US"/>
          </w:rPr>
          <w:id w:val="2082322365"/>
          <w:docPartObj>
            <w:docPartGallery w:val="Page Numbers (Bottom of Page)"/>
            <w:docPartUnique/>
          </w:docPartObj>
        </w:sdtPr>
        <w:sdtEndPr>
          <w:rPr>
            <w:noProof/>
            <w:sz w:val="16"/>
            <w:szCs w:val="18"/>
          </w:rPr>
        </w:sdtEndPr>
        <w:sdtContent>
          <w:p w14:paraId="41870626" w14:textId="4B4E1F0A" w:rsidR="000347AC" w:rsidRPr="000347AC" w:rsidRDefault="000347AC" w:rsidP="000347AC">
            <w:pPr>
              <w:pStyle w:val="Footer"/>
              <w:rPr>
                <w:rFonts w:eastAsia="Calibri"/>
                <w:szCs w:val="22"/>
                <w:lang w:eastAsia="en-US"/>
              </w:rPr>
            </w:pPr>
            <w:r w:rsidRPr="000347AC">
              <w:rPr>
                <w:rFonts w:eastAsia="Calibri"/>
                <w:noProof/>
                <w:sz w:val="16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8C46C" wp14:editId="4E041330">
                      <wp:simplePos x="0" y="0"/>
                      <wp:positionH relativeFrom="page">
                        <wp:posOffset>250190</wp:posOffset>
                      </wp:positionH>
                      <wp:positionV relativeFrom="paragraph">
                        <wp:posOffset>29210</wp:posOffset>
                      </wp:positionV>
                      <wp:extent cx="7199630" cy="3810"/>
                      <wp:effectExtent l="0" t="0" r="20320" b="34290"/>
                      <wp:wrapNone/>
                      <wp:docPr id="47" name="Shap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9630" cy="38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199996" h="6934">
                                    <a:moveTo>
                                      <a:pt x="0" y="0"/>
                                    </a:moveTo>
                                    <a:lnTo>
                                      <a:pt x="7199996" y="6934"/>
                                    </a:ln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D2863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 anchor="b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ECA3FE" id="Shape 47" o:spid="_x0000_s1026" style="position:absolute;margin-left:19.7pt;margin-top:2.3pt;width:566.9pt;height:.3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bottom" coordsize="7199996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" path="m,l7199996,6934e" filled="f" strokecolor="#d28630" strokeweight="2pt">
                      <v:path arrowok="t" textboxrect="0,0,7199996,6934"/>
                      <w10:wrap anchorx="page"/>
                    </v:shape>
                  </w:pict>
                </mc:Fallback>
              </mc:AlternateContent>
            </w:r>
          </w:p>
          <w:p w14:paraId="19A6BAC3" w14:textId="26D03EB3" w:rsidR="007D7487" w:rsidRDefault="000347AC" w:rsidP="000347AC">
            <w:pPr>
              <w:tabs>
                <w:tab w:val="center" w:pos="4513"/>
                <w:tab w:val="right" w:pos="9026"/>
              </w:tabs>
              <w:rPr>
                <w:rFonts w:ascii="Poppins" w:eastAsia="Calibri" w:hAnsi="Poppins" w:cs="Poppins"/>
                <w:noProof/>
                <w:sz w:val="16"/>
                <w:szCs w:val="18"/>
                <w:lang w:eastAsia="en-US"/>
              </w:rPr>
            </w:pPr>
            <w:r w:rsidRPr="000347AC">
              <w:rPr>
                <w:rFonts w:ascii="Poppins" w:eastAsia="Calibri" w:hAnsi="Poppins" w:cs="Poppins"/>
                <w:noProof/>
                <w:sz w:val="16"/>
                <w:szCs w:val="18"/>
                <w:lang w:eastAsia="en-US"/>
              </w:rPr>
              <w:t xml:space="preserve">Page </w:t>
            </w:r>
            <w:r w:rsidRPr="000347A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fldChar w:fldCharType="begin"/>
            </w:r>
            <w:r w:rsidRPr="000347A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instrText xml:space="preserve"> PAGE  \* Arabic  \* MERGEFORMAT </w:instrText>
            </w:r>
            <w:r w:rsidRPr="000347A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fldChar w:fldCharType="separate"/>
            </w:r>
            <w:r w:rsidRPr="000347A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t>1</w:t>
            </w:r>
            <w:r w:rsidRPr="000347A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fldChar w:fldCharType="end"/>
            </w:r>
            <w:r w:rsidRPr="000347AC">
              <w:rPr>
                <w:rFonts w:ascii="Poppins" w:eastAsia="Calibri" w:hAnsi="Poppins" w:cs="Poppins"/>
                <w:noProof/>
                <w:sz w:val="16"/>
                <w:szCs w:val="18"/>
                <w:lang w:eastAsia="en-US"/>
              </w:rPr>
              <w:t xml:space="preserve"> of </w:t>
            </w:r>
            <w:r w:rsidRPr="000347A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fldChar w:fldCharType="begin"/>
            </w:r>
            <w:r w:rsidRPr="000347A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instrText xml:space="preserve"> NUMPAGES  \* Arabic  \* MERGEFORMAT </w:instrText>
            </w:r>
            <w:r w:rsidRPr="000347A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fldChar w:fldCharType="separate"/>
            </w:r>
            <w:r w:rsidRPr="000347A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t>2</w:t>
            </w:r>
            <w:r w:rsidRPr="000347A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fldChar w:fldCharType="end"/>
            </w:r>
            <w:r w:rsidRPr="000347AC">
              <w:rPr>
                <w:rFonts w:ascii="Poppins" w:eastAsia="Calibri" w:hAnsi="Poppins" w:cs="Poppins"/>
                <w:noProof/>
                <w:szCs w:val="22"/>
                <w:lang w:eastAsia="en-US"/>
              </w:rPr>
              <w:tab/>
            </w:r>
            <w:r w:rsidRPr="000347AC">
              <w:rPr>
                <w:rFonts w:ascii="Poppins" w:eastAsia="Calibri" w:hAnsi="Poppins" w:cs="Poppins"/>
                <w:noProof/>
                <w:szCs w:val="22"/>
                <w:lang w:eastAsia="en-US"/>
              </w:rPr>
              <w:tab/>
            </w:r>
            <w:r w:rsidRPr="000347AC">
              <w:rPr>
                <w:rFonts w:ascii="Poppins" w:eastAsia="Calibri" w:hAnsi="Poppins" w:cs="Poppins"/>
                <w:noProof/>
                <w:sz w:val="16"/>
                <w:szCs w:val="18"/>
                <w:lang w:eastAsia="en-US"/>
              </w:rPr>
              <w:t>revised</w:t>
            </w:r>
            <w:r w:rsidR="00E74CBC">
              <w:rPr>
                <w:rFonts w:ascii="Poppins" w:eastAsia="Calibri" w:hAnsi="Poppins" w:cs="Poppins"/>
                <w:noProof/>
                <w:sz w:val="16"/>
                <w:szCs w:val="18"/>
                <w:lang w:eastAsia="en-US"/>
              </w:rPr>
              <w:t xml:space="preserve"> June </w:t>
            </w:r>
            <w:r w:rsidR="00E74CBC">
              <w:rPr>
                <w:rFonts w:ascii="Poppins" w:eastAsia="Calibri" w:hAnsi="Poppins" w:cs="Poppins"/>
                <w:noProof/>
                <w:sz w:val="16"/>
                <w:szCs w:val="18"/>
                <w:lang w:eastAsia="en-US"/>
              </w:rPr>
              <w:t>2026</w:t>
            </w:r>
          </w:p>
          <w:p w14:paraId="7CE60F36" w14:textId="54A2E4E9" w:rsidR="005F0023" w:rsidRPr="000347AC" w:rsidRDefault="007D7487" w:rsidP="007D7487">
            <w:pPr>
              <w:tabs>
                <w:tab w:val="center" w:pos="4513"/>
                <w:tab w:val="right" w:pos="9026"/>
              </w:tabs>
              <w:rPr>
                <w:rFonts w:ascii="Poppins" w:eastAsia="Calibri" w:hAnsi="Poppins" w:cs="Poppins"/>
                <w:noProof/>
                <w:sz w:val="16"/>
                <w:szCs w:val="18"/>
                <w:lang w:eastAsia="en-US"/>
              </w:rPr>
            </w:pPr>
            <w:r w:rsidRPr="007D7487">
              <w:rPr>
                <w:rFonts w:ascii="Poppins" w:eastAsia="Calibri" w:hAnsi="Poppins" w:cs="Poppins"/>
                <w:noProof/>
                <w:sz w:val="16"/>
                <w:szCs w:val="18"/>
                <w:lang w:eastAsia="en-US"/>
              </w:rPr>
              <w:t>Date received:</w:t>
            </w:r>
            <w:r w:rsidRPr="007D7487">
              <w:rPr>
                <w:rFonts w:ascii="Poppins" w:eastAsia="Calibri" w:hAnsi="Poppins" w:cs="Poppins"/>
                <w:noProof/>
                <w:sz w:val="16"/>
                <w:szCs w:val="18"/>
                <w:lang w:eastAsia="en-US"/>
              </w:rPr>
              <w:tab/>
              <w:t>Payment:</w:t>
            </w:r>
            <w:r w:rsidRPr="007D7487">
              <w:rPr>
                <w:rFonts w:ascii="Poppins" w:eastAsia="Calibri" w:hAnsi="Poppins" w:cs="Poppins"/>
                <w:noProof/>
                <w:sz w:val="16"/>
                <w:szCs w:val="18"/>
                <w:lang w:eastAsia="en-US"/>
              </w:rPr>
              <w:tab/>
              <w:t>Date sent: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95C1" w14:textId="77777777" w:rsidR="00E74CBC" w:rsidRDefault="00E74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9E4F" w14:textId="77777777" w:rsidR="00EA5C17" w:rsidRDefault="00EA5C17" w:rsidP="000A1AD0">
      <w:r>
        <w:separator/>
      </w:r>
    </w:p>
  </w:footnote>
  <w:footnote w:type="continuationSeparator" w:id="0">
    <w:p w14:paraId="70680055" w14:textId="77777777" w:rsidR="00EA5C17" w:rsidRDefault="00EA5C17" w:rsidP="000A1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AF05" w14:textId="77777777" w:rsidR="00E74CBC" w:rsidRDefault="00E74C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605C" w14:textId="77777777" w:rsidR="000347AC" w:rsidRDefault="000347AC" w:rsidP="000347AC">
    <w:pPr>
      <w:tabs>
        <w:tab w:val="center" w:pos="4513"/>
        <w:tab w:val="right" w:pos="9026"/>
      </w:tabs>
      <w:rPr>
        <w:rFonts w:ascii="Calibri" w:eastAsia="Calibri" w:hAnsi="Calibri"/>
        <w:sz w:val="22"/>
        <w:szCs w:val="22"/>
        <w:lang w:eastAsia="en-US"/>
      </w:rPr>
    </w:pPr>
    <w:r w:rsidRPr="000347AC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61312" behindDoc="0" locked="0" layoutInCell="1" allowOverlap="1" wp14:anchorId="6138DC7D" wp14:editId="3C84E3E7">
          <wp:simplePos x="0" y="0"/>
          <wp:positionH relativeFrom="column">
            <wp:posOffset>-51435</wp:posOffset>
          </wp:positionH>
          <wp:positionV relativeFrom="paragraph">
            <wp:posOffset>-285750</wp:posOffset>
          </wp:positionV>
          <wp:extent cx="1457325" cy="73025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47AC">
      <w:rPr>
        <w:rFonts w:ascii="Calibri" w:eastAsia="Calibri" w:hAnsi="Calibri"/>
        <w:sz w:val="22"/>
        <w:szCs w:val="22"/>
        <w:lang w:eastAsia="en-US"/>
      </w:rPr>
      <w:tab/>
    </w:r>
    <w:r w:rsidRPr="000347AC">
      <w:rPr>
        <w:rFonts w:ascii="Calibri" w:eastAsia="Calibri" w:hAnsi="Calibri"/>
        <w:sz w:val="22"/>
        <w:szCs w:val="22"/>
        <w:lang w:eastAsia="en-US"/>
      </w:rPr>
      <w:tab/>
    </w:r>
  </w:p>
  <w:p w14:paraId="205E6AED" w14:textId="22B85125" w:rsidR="000347AC" w:rsidRPr="000347AC" w:rsidRDefault="000347AC" w:rsidP="000347AC">
    <w:pPr>
      <w:tabs>
        <w:tab w:val="center" w:pos="4513"/>
        <w:tab w:val="right" w:pos="9026"/>
      </w:tabs>
      <w:jc w:val="right"/>
      <w:rPr>
        <w:rFonts w:ascii="Calibri" w:eastAsia="Calibri" w:hAnsi="Calibri"/>
        <w:sz w:val="22"/>
        <w:szCs w:val="22"/>
        <w:lang w:eastAsia="en-US"/>
      </w:rPr>
    </w:pPr>
    <w:r>
      <w:rPr>
        <w:rFonts w:ascii="Poppins" w:eastAsia="Calibri" w:hAnsi="Poppins" w:cs="Poppins"/>
        <w:sz w:val="22"/>
        <w:szCs w:val="22"/>
        <w:lang w:eastAsia="en-US"/>
      </w:rPr>
      <w:t>Necker order form</w:t>
    </w:r>
    <w:r w:rsidRPr="000347AC">
      <w:rPr>
        <w:rFonts w:ascii="Poppins" w:eastAsia="Calibri" w:hAnsi="Poppins" w:cs="Poppins"/>
        <w:sz w:val="22"/>
        <w:szCs w:val="22"/>
        <w:lang w:eastAsia="en-US"/>
      </w:rPr>
      <w:t xml:space="preserve"> 202</w:t>
    </w:r>
    <w:r w:rsidR="00E74CBC">
      <w:rPr>
        <w:rFonts w:ascii="Poppins" w:eastAsia="Calibri" w:hAnsi="Poppins" w:cs="Poppins"/>
        <w:sz w:val="22"/>
        <w:szCs w:val="22"/>
        <w:lang w:eastAsia="en-US"/>
      </w:rPr>
      <w:t>6</w:t>
    </w:r>
  </w:p>
  <w:p w14:paraId="157E682B" w14:textId="24B8B90B" w:rsidR="005F0023" w:rsidRPr="000347AC" w:rsidRDefault="005F0023" w:rsidP="000347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B593" w14:textId="77777777" w:rsidR="00E74CBC" w:rsidRDefault="00E74C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55"/>
    <w:rsid w:val="000273E1"/>
    <w:rsid w:val="000347AC"/>
    <w:rsid w:val="000627E2"/>
    <w:rsid w:val="00086DD8"/>
    <w:rsid w:val="000A1AD0"/>
    <w:rsid w:val="000A4F88"/>
    <w:rsid w:val="000C6357"/>
    <w:rsid w:val="000D7D77"/>
    <w:rsid w:val="000E643F"/>
    <w:rsid w:val="001278A3"/>
    <w:rsid w:val="001971E0"/>
    <w:rsid w:val="001A168C"/>
    <w:rsid w:val="001D38C8"/>
    <w:rsid w:val="00206044"/>
    <w:rsid w:val="002340C3"/>
    <w:rsid w:val="0024192F"/>
    <w:rsid w:val="00241AB2"/>
    <w:rsid w:val="00274AB2"/>
    <w:rsid w:val="002B5A92"/>
    <w:rsid w:val="003205C8"/>
    <w:rsid w:val="003820B7"/>
    <w:rsid w:val="0039552B"/>
    <w:rsid w:val="003D2F49"/>
    <w:rsid w:val="00406A29"/>
    <w:rsid w:val="004073D6"/>
    <w:rsid w:val="004225C1"/>
    <w:rsid w:val="00424206"/>
    <w:rsid w:val="004454F8"/>
    <w:rsid w:val="004465C8"/>
    <w:rsid w:val="00456BE7"/>
    <w:rsid w:val="00486436"/>
    <w:rsid w:val="00490F72"/>
    <w:rsid w:val="0049560A"/>
    <w:rsid w:val="004A0D74"/>
    <w:rsid w:val="004A32BD"/>
    <w:rsid w:val="004B1614"/>
    <w:rsid w:val="004E151C"/>
    <w:rsid w:val="004E47DD"/>
    <w:rsid w:val="00503CB1"/>
    <w:rsid w:val="00511733"/>
    <w:rsid w:val="0059246E"/>
    <w:rsid w:val="00592E1E"/>
    <w:rsid w:val="005E5D4A"/>
    <w:rsid w:val="005F0023"/>
    <w:rsid w:val="00686632"/>
    <w:rsid w:val="006976E0"/>
    <w:rsid w:val="006A5BFF"/>
    <w:rsid w:val="006F38CF"/>
    <w:rsid w:val="00701E0A"/>
    <w:rsid w:val="0075559F"/>
    <w:rsid w:val="007708AB"/>
    <w:rsid w:val="0079165F"/>
    <w:rsid w:val="007B129F"/>
    <w:rsid w:val="007C642C"/>
    <w:rsid w:val="007D0796"/>
    <w:rsid w:val="007D7487"/>
    <w:rsid w:val="00845AA9"/>
    <w:rsid w:val="008624E8"/>
    <w:rsid w:val="00882D8D"/>
    <w:rsid w:val="00887B0C"/>
    <w:rsid w:val="00903362"/>
    <w:rsid w:val="00921E7C"/>
    <w:rsid w:val="009405DB"/>
    <w:rsid w:val="009755BE"/>
    <w:rsid w:val="00982A65"/>
    <w:rsid w:val="009B0D4A"/>
    <w:rsid w:val="00A15170"/>
    <w:rsid w:val="00A3032E"/>
    <w:rsid w:val="00AB6FC0"/>
    <w:rsid w:val="00AC0604"/>
    <w:rsid w:val="00B372E2"/>
    <w:rsid w:val="00B60946"/>
    <w:rsid w:val="00B63362"/>
    <w:rsid w:val="00B90239"/>
    <w:rsid w:val="00BA155E"/>
    <w:rsid w:val="00BE744B"/>
    <w:rsid w:val="00BE7BA5"/>
    <w:rsid w:val="00C26A0A"/>
    <w:rsid w:val="00C55B42"/>
    <w:rsid w:val="00C831A8"/>
    <w:rsid w:val="00CD0B6F"/>
    <w:rsid w:val="00D0505B"/>
    <w:rsid w:val="00D16DC9"/>
    <w:rsid w:val="00D264D2"/>
    <w:rsid w:val="00DA22C2"/>
    <w:rsid w:val="00DC0830"/>
    <w:rsid w:val="00DD20C0"/>
    <w:rsid w:val="00E06556"/>
    <w:rsid w:val="00E74CBC"/>
    <w:rsid w:val="00E9592C"/>
    <w:rsid w:val="00EA5C17"/>
    <w:rsid w:val="00EC1184"/>
    <w:rsid w:val="00ED484A"/>
    <w:rsid w:val="00F04435"/>
    <w:rsid w:val="00F664B4"/>
    <w:rsid w:val="00F94F2D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2BF1A"/>
  <w15:chartTrackingRefBased/>
  <w15:docId w15:val="{682B508E-46F7-48FA-B2A3-2C2394D3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487"/>
    <w:rPr>
      <w:rFonts w:ascii="Trebuchet MS" w:hAnsi="Trebuchet MS"/>
      <w:szCs w:val="24"/>
    </w:rPr>
  </w:style>
  <w:style w:type="paragraph" w:styleId="Heading1">
    <w:name w:val="heading 1"/>
    <w:basedOn w:val="Normal"/>
    <w:link w:val="Heading1Char"/>
    <w:uiPriority w:val="99"/>
    <w:qFormat/>
    <w:rsid w:val="00BA155E"/>
    <w:pPr>
      <w:spacing w:before="120" w:after="60"/>
      <w:outlineLvl w:val="0"/>
    </w:pPr>
    <w:rPr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155E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link w:val="Heading3Char"/>
    <w:uiPriority w:val="99"/>
    <w:qFormat/>
    <w:rsid w:val="00BA155E"/>
    <w:pPr>
      <w:spacing w:before="120" w:after="60"/>
      <w:outlineLvl w:val="2"/>
    </w:pPr>
    <w:rPr>
      <w:b/>
      <w:bCs/>
      <w:color w:val="3046EC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SubtleReference">
    <w:name w:val="Style Subtle Reference"/>
    <w:uiPriority w:val="99"/>
    <w:rsid w:val="00BA155E"/>
    <w:rPr>
      <w:rFonts w:ascii="Trebuchet MS" w:hAnsi="Trebuchet MS" w:cs="Times New Roman"/>
      <w:caps w:val="0"/>
      <w:smallCaps w:val="0"/>
      <w:color w:val="C0504D"/>
      <w:u w:val="none"/>
    </w:rPr>
  </w:style>
  <w:style w:type="character" w:styleId="SubtleReference">
    <w:name w:val="Subtle Reference"/>
    <w:uiPriority w:val="99"/>
    <w:qFormat/>
    <w:rsid w:val="00BA155E"/>
    <w:rPr>
      <w:rFonts w:ascii="Trebuchet MS" w:hAnsi="Trebuchet MS" w:cs="Times New Roman"/>
      <w:caps w:val="0"/>
      <w:smallCaps w:val="0"/>
      <w:color w:val="C0504D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BA1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155E"/>
    <w:rPr>
      <w:rFonts w:ascii="Tahoma" w:eastAsia="Times New Roman" w:hAnsi="Tahoma" w:cs="Tahoma"/>
      <w:sz w:val="16"/>
      <w:szCs w:val="16"/>
      <w:lang w:eastAsia="en-GB"/>
    </w:rPr>
  </w:style>
  <w:style w:type="paragraph" w:styleId="Caption">
    <w:name w:val="caption"/>
    <w:basedOn w:val="Normal"/>
    <w:next w:val="Normal"/>
    <w:unhideWhenUsed/>
    <w:qFormat/>
    <w:rsid w:val="00BA155E"/>
    <w:pPr>
      <w:spacing w:before="60" w:after="120"/>
    </w:pPr>
    <w:rPr>
      <w:bCs/>
      <w:color w:val="4F81BD"/>
      <w:sz w:val="12"/>
      <w:szCs w:val="18"/>
    </w:rPr>
  </w:style>
  <w:style w:type="character" w:styleId="EndnoteReference">
    <w:name w:val="endnote reference"/>
    <w:uiPriority w:val="99"/>
    <w:semiHidden/>
    <w:unhideWhenUsed/>
    <w:rsid w:val="00BA155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155E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BA155E"/>
    <w:rPr>
      <w:rFonts w:ascii="Trebuchet MS" w:eastAsia="Times New Roman" w:hAnsi="Trebuchet MS"/>
      <w:sz w:val="20"/>
      <w:szCs w:val="20"/>
      <w:lang w:eastAsia="en-GB"/>
    </w:rPr>
  </w:style>
  <w:style w:type="character" w:styleId="FollowedHyperlink">
    <w:name w:val="FollowedHyperlink"/>
    <w:uiPriority w:val="99"/>
    <w:rsid w:val="00BA155E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A155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A155E"/>
    <w:rPr>
      <w:rFonts w:ascii="Trebuchet MS" w:eastAsia="Times New Roman" w:hAnsi="Trebuchet MS"/>
      <w:sz w:val="20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BA155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A155E"/>
    <w:rPr>
      <w:rFonts w:ascii="Trebuchet MS" w:eastAsia="Times New Roman" w:hAnsi="Trebuchet MS"/>
      <w:sz w:val="20"/>
      <w:szCs w:val="24"/>
      <w:lang w:eastAsia="en-GB"/>
    </w:rPr>
  </w:style>
  <w:style w:type="character" w:customStyle="1" w:styleId="Heading1Char">
    <w:name w:val="Heading 1 Char"/>
    <w:link w:val="Heading1"/>
    <w:uiPriority w:val="99"/>
    <w:rsid w:val="00BA155E"/>
    <w:rPr>
      <w:rFonts w:ascii="Trebuchet MS" w:eastAsia="Times New Roman" w:hAnsi="Trebuchet MS"/>
      <w:b/>
      <w:bCs/>
      <w:kern w:val="36"/>
      <w:sz w:val="24"/>
      <w:szCs w:val="48"/>
      <w:lang w:eastAsia="en-GB"/>
    </w:rPr>
  </w:style>
  <w:style w:type="character" w:customStyle="1" w:styleId="Heading2Char">
    <w:name w:val="Heading 2 Char"/>
    <w:link w:val="Heading2"/>
    <w:uiPriority w:val="99"/>
    <w:rsid w:val="00BA155E"/>
    <w:rPr>
      <w:rFonts w:ascii="Trebuchet MS" w:eastAsia="Times New Roman" w:hAnsi="Trebuchet MS" w:cs="Arial"/>
      <w:b/>
      <w:bCs/>
      <w:iCs/>
      <w:sz w:val="20"/>
      <w:szCs w:val="28"/>
      <w:lang w:eastAsia="en-GB"/>
    </w:rPr>
  </w:style>
  <w:style w:type="character" w:customStyle="1" w:styleId="Heading3Char">
    <w:name w:val="Heading 3 Char"/>
    <w:link w:val="Heading3"/>
    <w:uiPriority w:val="99"/>
    <w:rsid w:val="00BA155E"/>
    <w:rPr>
      <w:rFonts w:ascii="Trebuchet MS" w:eastAsia="Times New Roman" w:hAnsi="Trebuchet MS"/>
      <w:b/>
      <w:bCs/>
      <w:color w:val="3046EC"/>
      <w:sz w:val="20"/>
      <w:szCs w:val="27"/>
      <w:lang w:eastAsia="en-GB"/>
    </w:rPr>
  </w:style>
  <w:style w:type="paragraph" w:styleId="HTMLPreformatted">
    <w:name w:val="HTML Preformatted"/>
    <w:basedOn w:val="Normal"/>
    <w:link w:val="HTMLPreformattedChar"/>
    <w:uiPriority w:val="99"/>
    <w:rsid w:val="00BA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link w:val="HTMLPreformatted"/>
    <w:uiPriority w:val="99"/>
    <w:rsid w:val="00BA155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uiPriority w:val="99"/>
    <w:rsid w:val="00BA155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A155E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99"/>
    <w:rsid w:val="00BA1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uiPriority w:val="99"/>
    <w:rsid w:val="00BA155E"/>
    <w:pPr>
      <w:spacing w:before="100" w:beforeAutospacing="1" w:after="100" w:afterAutospacing="1"/>
      <w:jc w:val="center"/>
    </w:pPr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627E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D7487"/>
    <w:rPr>
      <w:rFonts w:ascii="Poppins" w:eastAsia="Calibri" w:hAnsi="Poppin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foilguild@girlguiding.org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trefoilguild.co.uk/Member-Product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efoilguild@girlguiding.org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G_theme_2023">
  <a:themeElements>
    <a:clrScheme name="TrefoilGuild2023">
      <a:dk1>
        <a:sysClr val="windowText" lastClr="000000"/>
      </a:dk1>
      <a:lt1>
        <a:sysClr val="window" lastClr="FFFFFF"/>
      </a:lt1>
      <a:dk2>
        <a:srgbClr val="D71635"/>
      </a:dk2>
      <a:lt2>
        <a:srgbClr val="F7D0D7"/>
      </a:lt2>
      <a:accent1>
        <a:srgbClr val="D88D2A"/>
      </a:accent1>
      <a:accent2>
        <a:srgbClr val="1E6EA6"/>
      </a:accent2>
      <a:accent3>
        <a:srgbClr val="6FA765"/>
      </a:accent3>
      <a:accent4>
        <a:srgbClr val="E35B71"/>
      </a:accent4>
      <a:accent5>
        <a:srgbClr val="E4AF69"/>
      </a:accent5>
      <a:accent6>
        <a:srgbClr val="6199C1"/>
      </a:accent6>
      <a:hlink>
        <a:srgbClr val="D71635"/>
      </a:hlink>
      <a:folHlink>
        <a:srgbClr val="D71635"/>
      </a:folHlink>
    </a:clrScheme>
    <a:fontScheme name="Girlguiding font theme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 sz="1400" dirty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algn="l">
          <a:defRPr sz="1400" dirty="0">
            <a:solidFill>
              <a:schemeClr val="tx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TG_theme_2023" id="{B7E708F4-6590-4614-93DC-05FF25C8831B}" vid="{9BFF1627-6E79-4A73-99C4-E0BC6FE759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578B3-C913-4718-B17C-7DE52594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1040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Anslow</dc:creator>
  <cp:keywords/>
  <cp:lastModifiedBy>Sharon Applin</cp:lastModifiedBy>
  <cp:revision>2</cp:revision>
  <cp:lastPrinted>2023-03-27T16:22:00Z</cp:lastPrinted>
  <dcterms:created xsi:type="dcterms:W3CDTF">2026-06-03T09:50:00Z</dcterms:created>
  <dcterms:modified xsi:type="dcterms:W3CDTF">2026-06-03T09:50:00Z</dcterms:modified>
</cp:coreProperties>
</file>